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48A33" w14:textId="7DC9363D" w:rsidR="00290E5F" w:rsidRDefault="00290E5F" w:rsidP="00290E5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#S2-150E</w:t>
      </w:r>
      <w:r>
        <w:rPr>
          <w:rFonts w:ascii="Arial" w:hAnsi="Arial" w:cs="Arial"/>
          <w:b/>
          <w:sz w:val="24"/>
        </w:rPr>
        <w:tab/>
        <w:t>S2-220</w:t>
      </w:r>
      <w:r w:rsidR="00807F11">
        <w:rPr>
          <w:rFonts w:ascii="Arial" w:hAnsi="Arial" w:cs="Arial"/>
          <w:b/>
          <w:sz w:val="24"/>
        </w:rPr>
        <w:t>1964</w:t>
      </w:r>
    </w:p>
    <w:p w14:paraId="5111164E" w14:textId="77777777" w:rsidR="00290E5F" w:rsidRDefault="00290E5F" w:rsidP="00290E5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06 - 12 April, 2022, Electronic meeting</w:t>
      </w:r>
    </w:p>
    <w:p w14:paraId="6FFE82BA" w14:textId="0641D7BC" w:rsidR="00290E5F" w:rsidRDefault="00290E5F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59D0AA8A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131C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FF023BE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B4FE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4BCE9" w14:textId="6C5576FD" w:rsidR="00911477" w:rsidRPr="00DE4DB9" w:rsidRDefault="002B3AFA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2B3AFA">
              <w:rPr>
                <w:rFonts w:ascii="Arial" w:hAnsi="Arial" w:cs="Arial"/>
                <w:sz w:val="36"/>
                <w:szCs w:val="24"/>
              </w:rPr>
              <w:t xml:space="preserve">LS response to 3GPP SA1 on IMS emergency communication improvement – SMS to emergency </w:t>
            </w:r>
            <w:r w:rsidR="00D47ACD">
              <w:rPr>
                <w:rFonts w:ascii="Arial" w:hAnsi="Arial" w:cs="Arial"/>
                <w:sz w:val="36"/>
                <w:szCs w:val="24"/>
              </w:rPr>
              <w:t>centre</w:t>
            </w:r>
          </w:p>
        </w:tc>
      </w:tr>
      <w:tr w:rsidR="00911477" w:rsidRPr="002A36EA" w14:paraId="388EF22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7F57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2B15823" w14:textId="28B868D6" w:rsidR="00911477" w:rsidRPr="00911477" w:rsidRDefault="00C1654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2B3AFA">
              <w:rPr>
                <w:rFonts w:ascii="Arial" w:hAnsi="Arial" w:cs="Arial"/>
              </w:rPr>
              <w:t>/03/2022</w:t>
            </w:r>
          </w:p>
        </w:tc>
      </w:tr>
      <w:tr w:rsidR="00911477" w:rsidRPr="00D21604" w14:paraId="47EA4C0D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BDDC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772C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7E1C476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64D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C7473" w14:textId="05E88D4D" w:rsidR="00911477" w:rsidRPr="00DE4DB9" w:rsidRDefault="002B3AFA" w:rsidP="002B3AF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Orange</w:t>
            </w:r>
          </w:p>
        </w:tc>
      </w:tr>
      <w:tr w:rsidR="00911477" w:rsidRPr="002A36EA" w14:paraId="5C454D4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C334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4C5BC" w14:textId="5F329638" w:rsidR="002B3AFA" w:rsidRDefault="00770CC1" w:rsidP="002B3AFA">
            <w:pPr>
              <w:rPr>
                <w:rFonts w:ascii="Arial" w:hAnsi="Arial" w:cs="Arial"/>
                <w:color w:val="0000FF"/>
              </w:rPr>
            </w:pPr>
            <w:hyperlink r:id="rId8" w:history="1">
              <w:r w:rsidR="002B3AFA" w:rsidRPr="007225E0">
                <w:rPr>
                  <w:rStyle w:val="Hyperlink"/>
                  <w:rFonts w:ascii="Arial" w:hAnsi="Arial" w:cs="Arial"/>
                </w:rPr>
                <w:t>Merieme.elorch@orange.com</w:t>
              </w:r>
            </w:hyperlink>
          </w:p>
          <w:p w14:paraId="09780430" w14:textId="00B4490C" w:rsidR="00911477" w:rsidRPr="00A753E5" w:rsidRDefault="00770CC1" w:rsidP="002B3AFA">
            <w:pPr>
              <w:rPr>
                <w:rFonts w:ascii="Arial" w:hAnsi="Arial" w:cs="Arial"/>
                <w:color w:val="0000FF"/>
                <w:u w:val="single"/>
              </w:rPr>
            </w:pPr>
            <w:hyperlink r:id="rId9" w:history="1">
              <w:r w:rsidR="002B3AFA" w:rsidRPr="007225E0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</w:p>
        </w:tc>
      </w:tr>
      <w:tr w:rsidR="00911477" w:rsidRPr="008F646A" w14:paraId="12A838B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34EB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0018D" w14:textId="77777777" w:rsidR="00911477" w:rsidRPr="00911477" w:rsidRDefault="00911477" w:rsidP="00A753E5">
            <w:pPr>
              <w:rPr>
                <w:rFonts w:ascii="Arial" w:hAnsi="Arial" w:cs="Arial"/>
                <w:sz w:val="24"/>
              </w:rPr>
            </w:pPr>
          </w:p>
        </w:tc>
      </w:tr>
      <w:tr w:rsidR="00911477" w:rsidRPr="0019303E" w14:paraId="2AD87F2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5A58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9FC9B24" w14:textId="7B1E28C0" w:rsidR="00911477" w:rsidRPr="0019303E" w:rsidRDefault="0019303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  <w:r w:rsidRPr="0019303E">
              <w:rPr>
                <w:rFonts w:ascii="Arial" w:hAnsi="Arial" w:cs="Arial"/>
                <w:color w:val="0000FF"/>
                <w:sz w:val="28"/>
                <w:lang w:val="fr-FR"/>
              </w:rPr>
              <w:t>3GPP SA1, SA2, C</w:t>
            </w:r>
            <w:r>
              <w:rPr>
                <w:rFonts w:ascii="Arial" w:hAnsi="Arial" w:cs="Arial"/>
                <w:color w:val="0000FF"/>
                <w:sz w:val="28"/>
                <w:lang w:val="fr-FR"/>
              </w:rPr>
              <w:t>T1</w:t>
            </w:r>
          </w:p>
        </w:tc>
      </w:tr>
      <w:tr w:rsidR="00911477" w:rsidRPr="00DE4DB9" w14:paraId="4E3EE13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2FB8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7C7FCEC" w14:textId="1663CB26" w:rsidR="00911477" w:rsidRPr="00DE4DB9" w:rsidRDefault="0019303E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GSMA NRG</w:t>
            </w:r>
          </w:p>
        </w:tc>
      </w:tr>
      <w:tr w:rsidR="00911477" w:rsidRPr="00F85372" w14:paraId="04AD5FA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3FCE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1B4ED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9007B9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B95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AD42E49" w14:textId="62427413" w:rsidR="00911477" w:rsidRPr="00911477" w:rsidRDefault="004057C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br/>
            </w:r>
            <w:r w:rsidRPr="004057CA">
              <w:rPr>
                <w:rFonts w:ascii="Arial" w:hAnsi="Arial" w:cs="Arial"/>
                <w:color w:val="0000FF"/>
              </w:rPr>
              <w:t>S1-214240 LS reply from 3GPP SA1 to GSMA NRG on Emergency Communication Improvement, copy to TC EMTEL</w:t>
            </w:r>
          </w:p>
        </w:tc>
      </w:tr>
      <w:tr w:rsidR="00911477" w:rsidRPr="00D21604" w14:paraId="503790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1236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506C81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4FC6477E" w14:textId="77777777" w:rsidTr="00C47982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EAC46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DA02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="00911477" w:rsidRPr="002E5375" w14:paraId="2CF87F01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B19D9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542D2393" w14:textId="77777777" w:rsidR="00911477" w:rsidRPr="00866086" w:rsidRDefault="00911477" w:rsidP="00911477"/>
    <w:p w14:paraId="62BAB2EA" w14:textId="0D753BF6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8A06F6" w14:textId="0135CEF7" w:rsidR="00E654F6" w:rsidRPr="005D25F8" w:rsidRDefault="00E654F6" w:rsidP="00911477">
      <w:pPr>
        <w:spacing w:after="120"/>
        <w:rPr>
          <w:rFonts w:ascii="Arial" w:hAnsi="Arial" w:cs="Arial"/>
          <w:b/>
        </w:rPr>
      </w:pPr>
      <w:r w:rsidRPr="005D25F8">
        <w:rPr>
          <w:rFonts w:ascii="Arial" w:hAnsi="Arial" w:cs="Arial"/>
          <w:bCs/>
        </w:rPr>
        <w:t xml:space="preserve">ETSI EMTEL followed the exchanges </w:t>
      </w:r>
      <w:r w:rsidR="007C6ED8" w:rsidRPr="005D25F8">
        <w:rPr>
          <w:rFonts w:ascii="Arial" w:hAnsi="Arial" w:cs="Arial"/>
          <w:bCs/>
        </w:rPr>
        <w:t>between 3GPP SA1 and GSMA</w:t>
      </w:r>
      <w:r w:rsidRPr="005D25F8">
        <w:rPr>
          <w:rFonts w:ascii="Arial" w:hAnsi="Arial" w:cs="Arial"/>
          <w:bCs/>
        </w:rPr>
        <w:t xml:space="preserve"> NRG</w:t>
      </w:r>
      <w:r w:rsidR="007C6ED8" w:rsidRPr="005D25F8">
        <w:rPr>
          <w:rFonts w:ascii="Arial" w:hAnsi="Arial" w:cs="Arial"/>
          <w:bCs/>
        </w:rPr>
        <w:t xml:space="preserve"> with regards </w:t>
      </w:r>
      <w:r w:rsidR="00A753E5" w:rsidRPr="005D25F8">
        <w:rPr>
          <w:rFonts w:ascii="Arial" w:hAnsi="Arial" w:cs="Arial"/>
          <w:bCs/>
        </w:rPr>
        <w:t xml:space="preserve">to </w:t>
      </w:r>
      <w:r w:rsidR="00181E2A" w:rsidRPr="005D25F8">
        <w:rPr>
          <w:rFonts w:ascii="Arial" w:hAnsi="Arial" w:cs="Arial"/>
          <w:bCs/>
        </w:rPr>
        <w:t>the extension of SMS to emergency services in Roaming</w:t>
      </w:r>
      <w:r w:rsidR="007C6ED8" w:rsidRPr="005D25F8">
        <w:rPr>
          <w:rFonts w:ascii="Arial" w:hAnsi="Arial" w:cs="Arial"/>
          <w:bCs/>
        </w:rPr>
        <w:t xml:space="preserve"> in the scope of the enrichment and improvement IMS emergency communications</w:t>
      </w:r>
      <w:r w:rsidR="00181E2A" w:rsidRPr="005D25F8">
        <w:rPr>
          <w:rFonts w:ascii="Arial" w:hAnsi="Arial" w:cs="Arial"/>
          <w:bCs/>
        </w:rPr>
        <w:t>.</w:t>
      </w:r>
    </w:p>
    <w:p w14:paraId="221C70C5" w14:textId="12218B0D" w:rsidR="007C6ED8" w:rsidRPr="005D25F8" w:rsidRDefault="008D7537" w:rsidP="007C6ED8">
      <w:pPr>
        <w:spacing w:after="12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ETSI </w:t>
      </w:r>
      <w:r w:rsidR="007C6ED8" w:rsidRPr="005D25F8">
        <w:rPr>
          <w:rFonts w:ascii="Arial" w:hAnsi="Arial" w:cs="Arial"/>
          <w:bCs/>
        </w:rPr>
        <w:t>EMTEL has performed a study in the past – see ETSI TR 102 444 v1.1.1 – on the Analysis of the Short Message Service (SMS) and Cell Broadcast Service (CBS) for Emergency Messaging applications.</w:t>
      </w:r>
      <w:r w:rsidR="00F51F2E" w:rsidRPr="005D25F8">
        <w:rPr>
          <w:rFonts w:ascii="Arial" w:hAnsi="Arial" w:cs="Arial"/>
          <w:bCs/>
        </w:rPr>
        <w:t xml:space="preserve"> </w:t>
      </w:r>
      <w:r w:rsidR="007C6ED8" w:rsidRPr="005D25F8">
        <w:rPr>
          <w:rFonts w:ascii="Arial" w:hAnsi="Arial" w:cs="Arial"/>
          <w:bCs/>
        </w:rPr>
        <w:t xml:space="preserve">GSMA request proposes resolution of </w:t>
      </w:r>
      <w:r w:rsidR="004A0912" w:rsidRPr="005D25F8">
        <w:rPr>
          <w:rFonts w:ascii="Arial" w:hAnsi="Arial" w:cs="Arial"/>
          <w:bCs/>
        </w:rPr>
        <w:t xml:space="preserve">main </w:t>
      </w:r>
      <w:r w:rsidR="007C6ED8" w:rsidRPr="005D25F8">
        <w:rPr>
          <w:rFonts w:ascii="Arial" w:hAnsi="Arial" w:cs="Arial"/>
          <w:bCs/>
        </w:rPr>
        <w:t>issue identified by the study:</w:t>
      </w:r>
    </w:p>
    <w:p w14:paraId="0B870A5E" w14:textId="695ABCDE" w:rsidR="007C6ED8" w:rsidRPr="005D25F8" w:rsidRDefault="007C6ED8" w:rsidP="004A0912">
      <w:pPr>
        <w:pStyle w:val="ListParagraph"/>
        <w:numPr>
          <w:ilvl w:val="0"/>
          <w:numId w:val="27"/>
        </w:numPr>
        <w:spacing w:after="12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The subscriber </w:t>
      </w:r>
      <w:r w:rsidR="004A0912" w:rsidRPr="005D25F8">
        <w:rPr>
          <w:rFonts w:ascii="Arial" w:hAnsi="Arial" w:cs="Arial"/>
          <w:bCs/>
        </w:rPr>
        <w:t xml:space="preserve">roaming </w:t>
      </w:r>
      <w:r w:rsidRPr="005D25F8">
        <w:rPr>
          <w:rFonts w:ascii="Arial" w:hAnsi="Arial" w:cs="Arial"/>
          <w:bCs/>
        </w:rPr>
        <w:t xml:space="preserve">temporarily in a country other than their home country </w:t>
      </w:r>
      <w:r w:rsidR="004A0912" w:rsidRPr="005D25F8">
        <w:rPr>
          <w:rFonts w:ascii="Arial" w:hAnsi="Arial" w:cs="Arial"/>
          <w:bCs/>
        </w:rPr>
        <w:t>r</w:t>
      </w:r>
      <w:r w:rsidRPr="005D25F8">
        <w:rPr>
          <w:rFonts w:ascii="Arial" w:hAnsi="Arial" w:cs="Arial"/>
          <w:bCs/>
        </w:rPr>
        <w:t>equir</w:t>
      </w:r>
      <w:r w:rsidR="004A0912" w:rsidRPr="005D25F8">
        <w:rPr>
          <w:rFonts w:ascii="Arial" w:hAnsi="Arial" w:cs="Arial"/>
          <w:bCs/>
        </w:rPr>
        <w:t>es</w:t>
      </w:r>
      <w:r w:rsidRPr="005D25F8">
        <w:rPr>
          <w:rFonts w:ascii="Arial" w:hAnsi="Arial" w:cs="Arial"/>
          <w:bCs/>
        </w:rPr>
        <w:t xml:space="preserve"> local emergency assistance by sending a Short Message would require that subscribers home network operator SC having to route the emergency Short Message to a PSAP local to the subscriber</w:t>
      </w:r>
      <w:r w:rsidR="004A0912" w:rsidRPr="005D25F8">
        <w:rPr>
          <w:rFonts w:ascii="Arial" w:hAnsi="Arial" w:cs="Arial"/>
          <w:bCs/>
        </w:rPr>
        <w:t>. The LBO data roaming connection enables this capability to</w:t>
      </w:r>
      <w:r w:rsidR="004A0912" w:rsidRPr="005D25F8">
        <w:rPr>
          <w:bCs/>
        </w:rPr>
        <w:t xml:space="preserve"> </w:t>
      </w:r>
      <w:r w:rsidR="004A0912" w:rsidRPr="005D25F8">
        <w:rPr>
          <w:rFonts w:ascii="Arial" w:hAnsi="Arial" w:cs="Arial"/>
          <w:bCs/>
        </w:rPr>
        <w:t>route the Short Message to the PSAP local.</w:t>
      </w:r>
    </w:p>
    <w:p w14:paraId="728C7817" w14:textId="77777777" w:rsidR="004A0912" w:rsidRDefault="004A0912" w:rsidP="004A0912">
      <w:pPr>
        <w:pStyle w:val="ListParagraph"/>
        <w:spacing w:after="120"/>
        <w:ind w:left="0"/>
        <w:rPr>
          <w:rFonts w:ascii="Arial" w:hAnsi="Arial" w:cs="Arial"/>
          <w:b/>
        </w:rPr>
      </w:pPr>
    </w:p>
    <w:p w14:paraId="77C9FFCE" w14:textId="58BC5DFA" w:rsidR="008D7537" w:rsidRPr="005D25F8" w:rsidRDefault="008D7537" w:rsidP="004A0912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 xml:space="preserve">ETSI EMTEL sees Short </w:t>
      </w:r>
      <w:r w:rsidR="00133A6D" w:rsidRPr="005D25F8">
        <w:rPr>
          <w:rFonts w:ascii="Arial" w:hAnsi="Arial" w:cs="Arial"/>
          <w:bCs/>
        </w:rPr>
        <w:t>Message</w:t>
      </w:r>
      <w:r w:rsidRPr="005D25F8">
        <w:rPr>
          <w:rFonts w:ascii="Arial" w:hAnsi="Arial" w:cs="Arial"/>
          <w:bCs/>
        </w:rPr>
        <w:t xml:space="preserve"> Service to emergency centre as</w:t>
      </w:r>
      <w:r>
        <w:rPr>
          <w:rFonts w:ascii="Arial" w:hAnsi="Arial" w:cs="Arial"/>
          <w:b/>
        </w:rPr>
        <w:t xml:space="preserve"> a complementary solution to emergency messaging </w:t>
      </w:r>
      <w:r w:rsidRPr="005D25F8">
        <w:rPr>
          <w:rFonts w:ascii="Arial" w:hAnsi="Arial" w:cs="Arial"/>
          <w:bCs/>
        </w:rPr>
        <w:t>communication services</w:t>
      </w:r>
      <w:r w:rsidR="005D25F8">
        <w:rPr>
          <w:rFonts w:ascii="Arial" w:hAnsi="Arial" w:cs="Arial"/>
          <w:bCs/>
        </w:rPr>
        <w:t xml:space="preserve"> – t</w:t>
      </w:r>
      <w:r w:rsidR="006F41A6">
        <w:rPr>
          <w:rFonts w:ascii="Arial" w:hAnsi="Arial" w:cs="Arial"/>
          <w:bCs/>
        </w:rPr>
        <w:t>o</w:t>
      </w:r>
      <w:r w:rsidR="005D25F8">
        <w:rPr>
          <w:rFonts w:ascii="Arial" w:hAnsi="Arial" w:cs="Arial"/>
          <w:bCs/>
        </w:rPr>
        <w:t xml:space="preserve"> complies</w:t>
      </w:r>
      <w:r w:rsidR="00133A6D">
        <w:rPr>
          <w:rFonts w:ascii="Arial" w:hAnsi="Arial" w:cs="Arial"/>
          <w:bCs/>
        </w:rPr>
        <w:t xml:space="preserve"> to part of the European A</w:t>
      </w:r>
      <w:r w:rsidR="005D25F8">
        <w:rPr>
          <w:rFonts w:ascii="Arial" w:hAnsi="Arial" w:cs="Arial"/>
          <w:bCs/>
        </w:rPr>
        <w:t xml:space="preserve">ccessibility </w:t>
      </w:r>
      <w:r w:rsidR="00133A6D">
        <w:rPr>
          <w:rFonts w:ascii="Arial" w:hAnsi="Arial" w:cs="Arial"/>
          <w:bCs/>
        </w:rPr>
        <w:t xml:space="preserve">Act, </w:t>
      </w:r>
      <w:r w:rsidR="00956DC2">
        <w:rPr>
          <w:rFonts w:ascii="Arial" w:hAnsi="Arial" w:cs="Arial"/>
          <w:bCs/>
        </w:rPr>
        <w:t>moreover,</w:t>
      </w:r>
      <w:r w:rsidR="00133A6D">
        <w:rPr>
          <w:rFonts w:ascii="Arial" w:hAnsi="Arial" w:cs="Arial"/>
          <w:bCs/>
        </w:rPr>
        <w:t xml:space="preserve"> to provide alternative emergency communication in case of the type of emergency doesn’t allow an emergency voice call.</w:t>
      </w:r>
      <w:r w:rsidRPr="005D25F8">
        <w:rPr>
          <w:rFonts w:ascii="Arial" w:hAnsi="Arial" w:cs="Arial"/>
          <w:bCs/>
        </w:rPr>
        <w:t xml:space="preserve"> </w:t>
      </w:r>
      <w:r w:rsidR="005D25F8">
        <w:rPr>
          <w:rFonts w:ascii="Arial" w:hAnsi="Arial" w:cs="Arial"/>
          <w:bCs/>
        </w:rPr>
        <w:t xml:space="preserve">SMS to emergency centre </w:t>
      </w:r>
      <w:r w:rsidRPr="005D25F8">
        <w:rPr>
          <w:rFonts w:ascii="Arial" w:hAnsi="Arial" w:cs="Arial"/>
          <w:bCs/>
        </w:rPr>
        <w:t xml:space="preserve">could benefit of </w:t>
      </w:r>
      <w:r w:rsidR="00F51F2E" w:rsidRPr="005D25F8">
        <w:rPr>
          <w:rFonts w:ascii="Arial" w:hAnsi="Arial" w:cs="Arial"/>
          <w:bCs/>
        </w:rPr>
        <w:t>the IMS emergency registration procedure</w:t>
      </w:r>
      <w:r w:rsidR="00133A6D">
        <w:rPr>
          <w:rFonts w:ascii="Arial" w:hAnsi="Arial" w:cs="Arial"/>
          <w:bCs/>
        </w:rPr>
        <w:t>,</w:t>
      </w:r>
      <w:r w:rsidR="00F51F2E" w:rsidRPr="005D25F8">
        <w:rPr>
          <w:rFonts w:ascii="Arial" w:hAnsi="Arial" w:cs="Arial"/>
          <w:bCs/>
        </w:rPr>
        <w:t xml:space="preserve"> </w:t>
      </w:r>
      <w:r w:rsidRPr="005D25F8">
        <w:rPr>
          <w:rFonts w:ascii="Arial" w:hAnsi="Arial" w:cs="Arial"/>
          <w:bCs/>
        </w:rPr>
        <w:t>the low implementation impacts of the service a</w:t>
      </w:r>
      <w:r w:rsidR="00F51F2E" w:rsidRPr="005D25F8">
        <w:rPr>
          <w:rFonts w:ascii="Arial" w:hAnsi="Arial" w:cs="Arial"/>
          <w:bCs/>
        </w:rPr>
        <w:t xml:space="preserve">lready operational for a wide commercial use and </w:t>
      </w:r>
      <w:r w:rsidR="00133A6D">
        <w:rPr>
          <w:rFonts w:ascii="Arial" w:hAnsi="Arial" w:cs="Arial"/>
          <w:bCs/>
        </w:rPr>
        <w:t>can</w:t>
      </w:r>
      <w:r w:rsidR="00F51F2E" w:rsidRPr="005D25F8">
        <w:rPr>
          <w:rFonts w:ascii="Arial" w:hAnsi="Arial" w:cs="Arial"/>
          <w:bCs/>
        </w:rPr>
        <w:t xml:space="preserve"> often succ</w:t>
      </w:r>
      <w:r w:rsidR="00133A6D">
        <w:rPr>
          <w:rFonts w:ascii="Arial" w:hAnsi="Arial" w:cs="Arial"/>
          <w:bCs/>
        </w:rPr>
        <w:t>eed</w:t>
      </w:r>
      <w:r w:rsidR="00F51F2E" w:rsidRPr="005D25F8">
        <w:rPr>
          <w:rFonts w:ascii="Arial" w:hAnsi="Arial" w:cs="Arial"/>
          <w:bCs/>
        </w:rPr>
        <w:t xml:space="preserve"> in poor radio conditions where voice calls </w:t>
      </w:r>
      <w:r w:rsidR="00133A6D">
        <w:rPr>
          <w:rFonts w:ascii="Arial" w:hAnsi="Arial" w:cs="Arial"/>
          <w:bCs/>
        </w:rPr>
        <w:t>cannot</w:t>
      </w:r>
      <w:r w:rsidR="00F51F2E" w:rsidRPr="005D25F8">
        <w:rPr>
          <w:rFonts w:ascii="Arial" w:hAnsi="Arial" w:cs="Arial"/>
          <w:bCs/>
        </w:rPr>
        <w:t xml:space="preserve">, </w:t>
      </w:r>
      <w:r w:rsidR="00133A6D">
        <w:rPr>
          <w:rFonts w:ascii="Arial" w:hAnsi="Arial" w:cs="Arial"/>
          <w:bCs/>
        </w:rPr>
        <w:t xml:space="preserve">or </w:t>
      </w:r>
      <w:r w:rsidR="00F51F2E" w:rsidRPr="005D25F8">
        <w:rPr>
          <w:rFonts w:ascii="Arial" w:hAnsi="Arial" w:cs="Arial"/>
          <w:bCs/>
        </w:rPr>
        <w:t>in conditions of voice congestion in the network.</w:t>
      </w:r>
    </w:p>
    <w:p w14:paraId="12E1D496" w14:textId="77777777" w:rsidR="00F51F2E" w:rsidRPr="005D25F8" w:rsidRDefault="00F51F2E" w:rsidP="004A0912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19B35250" w14:textId="017EC7F7" w:rsidR="008D7537" w:rsidRPr="005D25F8" w:rsidRDefault="004A0912" w:rsidP="004A0912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t>In addition, the</w:t>
      </w:r>
      <w:r w:rsidR="008D7537" w:rsidRPr="005D25F8">
        <w:rPr>
          <w:rFonts w:ascii="Arial" w:hAnsi="Arial" w:cs="Arial"/>
          <w:bCs/>
        </w:rPr>
        <w:t xml:space="preserve"> member states are mandates to transpose the</w:t>
      </w:r>
      <w:r w:rsidRPr="005D25F8">
        <w:rPr>
          <w:rFonts w:ascii="Arial" w:hAnsi="Arial" w:cs="Arial"/>
          <w:bCs/>
        </w:rPr>
        <w:t xml:space="preserve"> </w:t>
      </w:r>
      <w:r w:rsidR="008D7537" w:rsidRPr="005D25F8">
        <w:rPr>
          <w:rFonts w:ascii="Arial" w:hAnsi="Arial" w:cs="Arial"/>
          <w:bCs/>
        </w:rPr>
        <w:t>European Electronic Communications Code Directive 2018/1972 by December 2020, recital 285 of this directive:</w:t>
      </w:r>
    </w:p>
    <w:p w14:paraId="649BA13D" w14:textId="03F8D434" w:rsidR="007C6ED8" w:rsidRPr="005D25F8" w:rsidRDefault="008D7537" w:rsidP="007C6ED8">
      <w:pPr>
        <w:spacing w:after="120"/>
        <w:rPr>
          <w:rFonts w:ascii="Arial" w:hAnsi="Arial" w:cs="Arial"/>
          <w:b/>
          <w:i/>
          <w:iCs/>
        </w:rPr>
      </w:pPr>
      <w:r w:rsidRPr="005D25F8">
        <w:rPr>
          <w:rFonts w:ascii="Arial" w:hAnsi="Arial" w:cs="Arial"/>
          <w:bCs/>
          <w:i/>
          <w:iCs/>
        </w:rPr>
        <w:t>(285) “End-users should be able to access emergency services through emergency communications free of charge and without having to use any means of payment, from any device which enables number-based interpersonal communications services, including when using roaming services in a Member State. Emergency communications are a means of communication that includes not only voice communications services</w:t>
      </w:r>
      <w:r w:rsidRPr="008D7537">
        <w:rPr>
          <w:rFonts w:ascii="Arial" w:hAnsi="Arial" w:cs="Arial"/>
          <w:b/>
          <w:i/>
          <w:iCs/>
        </w:rPr>
        <w:t xml:space="preserve">, but also SMS, </w:t>
      </w:r>
      <w:r w:rsidRPr="005D25F8">
        <w:rPr>
          <w:rFonts w:ascii="Arial" w:hAnsi="Arial" w:cs="Arial"/>
          <w:bCs/>
          <w:i/>
          <w:iCs/>
        </w:rPr>
        <w:t>messaging, video or other types of communications, for example real time text, total conversation and relay services. …”</w:t>
      </w:r>
    </w:p>
    <w:p w14:paraId="2F6EA628" w14:textId="77777777" w:rsidR="00911477" w:rsidRDefault="00911477" w:rsidP="00911477">
      <w:pPr>
        <w:rPr>
          <w:rFonts w:ascii="Arial" w:hAnsi="Arial" w:cs="Arial"/>
          <w:b/>
        </w:rPr>
      </w:pPr>
    </w:p>
    <w:p w14:paraId="42E91CA1" w14:textId="241E917D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3C0312A" w14:textId="7C57E467" w:rsidR="005D25F8" w:rsidRPr="005D25F8" w:rsidRDefault="005D25F8" w:rsidP="005D25F8">
      <w:pPr>
        <w:spacing w:after="120"/>
        <w:jc w:val="both"/>
        <w:rPr>
          <w:rFonts w:ascii="Arial" w:hAnsi="Arial" w:cs="Arial"/>
          <w:bCs/>
        </w:rPr>
      </w:pPr>
      <w:r w:rsidRPr="005D25F8">
        <w:rPr>
          <w:rFonts w:ascii="Arial" w:hAnsi="Arial" w:cs="Arial"/>
          <w:bCs/>
        </w:rPr>
        <w:lastRenderedPageBreak/>
        <w:t xml:space="preserve">ETSI EMTEL confirm the support to GSMA request to standardise SMS to emergency centres, whilst roaming, and kindly asks the 3GPP to consider </w:t>
      </w:r>
      <w:r>
        <w:rPr>
          <w:rFonts w:ascii="Arial" w:hAnsi="Arial" w:cs="Arial"/>
          <w:bCs/>
        </w:rPr>
        <w:t>adding the</w:t>
      </w:r>
      <w:r w:rsidRPr="005D25F8">
        <w:rPr>
          <w:rFonts w:ascii="Arial" w:hAnsi="Arial" w:cs="Arial"/>
          <w:bCs/>
        </w:rPr>
        <w:t xml:space="preserve"> requ</w:t>
      </w:r>
      <w:r>
        <w:rPr>
          <w:rFonts w:ascii="Arial" w:hAnsi="Arial" w:cs="Arial"/>
          <w:bCs/>
        </w:rPr>
        <w:t>irements with regards to this request</w:t>
      </w:r>
      <w:r w:rsidRPr="005D25F8">
        <w:rPr>
          <w:rFonts w:ascii="Arial" w:hAnsi="Arial" w:cs="Arial"/>
          <w:bCs/>
        </w:rPr>
        <w:t xml:space="preserve"> in the appropriate specifications.</w:t>
      </w:r>
    </w:p>
    <w:p w14:paraId="03FC2D00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7C570AAD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32417919" w14:textId="6ADFF58D" w:rsidR="00911477" w:rsidRDefault="005D25F8" w:rsidP="007833A7">
      <w:pPr>
        <w:rPr>
          <w:rFonts w:ascii="Arial" w:hAnsi="Arial" w:cs="Arial"/>
        </w:rPr>
      </w:pPr>
      <w:r>
        <w:rPr>
          <w:rFonts w:ascii="Arial" w:hAnsi="Arial" w:cs="Arial"/>
        </w:rPr>
        <w:t>EMTEL #54</w:t>
      </w:r>
      <w:r>
        <w:rPr>
          <w:rFonts w:ascii="Arial" w:hAnsi="Arial" w:cs="Arial"/>
        </w:rPr>
        <w:tab/>
        <w:t>20-21 June 2022</w:t>
      </w:r>
      <w:r>
        <w:rPr>
          <w:rFonts w:ascii="Arial" w:hAnsi="Arial" w:cs="Arial"/>
        </w:rPr>
        <w:tab/>
        <w:t>Sophia-Antipolis</w:t>
      </w:r>
    </w:p>
    <w:p w14:paraId="19E00159" w14:textId="46BC212E" w:rsidR="005D25F8" w:rsidRDefault="005D25F8" w:rsidP="007833A7">
      <w:pPr>
        <w:rPr>
          <w:rFonts w:ascii="Arial" w:hAnsi="Arial" w:cs="Arial"/>
        </w:rPr>
      </w:pPr>
      <w:r>
        <w:rPr>
          <w:rFonts w:ascii="Arial" w:hAnsi="Arial" w:cs="Arial"/>
        </w:rPr>
        <w:t>EMTEL#55</w:t>
      </w:r>
      <w:r>
        <w:rPr>
          <w:rFonts w:ascii="Arial" w:hAnsi="Arial" w:cs="Arial"/>
        </w:rPr>
        <w:tab/>
        <w:t>19-20 October 2022</w:t>
      </w:r>
      <w:r>
        <w:rPr>
          <w:rFonts w:ascii="Arial" w:hAnsi="Arial" w:cs="Arial"/>
        </w:rPr>
        <w:tab/>
        <w:t>London</w:t>
      </w:r>
    </w:p>
    <w:sectPr w:rsidR="005D25F8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8FEFF" w14:textId="77777777" w:rsidR="00770CC1" w:rsidRDefault="00770CC1" w:rsidP="00D9435B">
      <w:r>
        <w:separator/>
      </w:r>
    </w:p>
  </w:endnote>
  <w:endnote w:type="continuationSeparator" w:id="0">
    <w:p w14:paraId="22729111" w14:textId="77777777" w:rsidR="00770CC1" w:rsidRDefault="00770CC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AB434" w14:textId="5C7CAA54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40EBF" w14:textId="77777777" w:rsidR="00770CC1" w:rsidRDefault="00770CC1" w:rsidP="00D9435B">
      <w:r>
        <w:separator/>
      </w:r>
    </w:p>
  </w:footnote>
  <w:footnote w:type="continuationSeparator" w:id="0">
    <w:p w14:paraId="03E87F44" w14:textId="77777777" w:rsidR="00770CC1" w:rsidRDefault="00770CC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D3A" w14:textId="7777777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78494AEF" wp14:editId="2ECCA3D2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EMTEL(22)000042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543778"/>
    <w:multiLevelType w:val="hybridMultilevel"/>
    <w:tmpl w:val="6B400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046791"/>
    <w:multiLevelType w:val="hybridMultilevel"/>
    <w:tmpl w:val="D1845F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301A2"/>
    <w:multiLevelType w:val="hybridMultilevel"/>
    <w:tmpl w:val="821E4F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  <w:num w:numId="26">
    <w:abstractNumId w:val="20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B51"/>
    <w:rsid w:val="0002568A"/>
    <w:rsid w:val="00077EC5"/>
    <w:rsid w:val="000C4CB6"/>
    <w:rsid w:val="00133A6D"/>
    <w:rsid w:val="00174E8B"/>
    <w:rsid w:val="00181471"/>
    <w:rsid w:val="00181E2A"/>
    <w:rsid w:val="00191D22"/>
    <w:rsid w:val="0019303E"/>
    <w:rsid w:val="001C30D5"/>
    <w:rsid w:val="001F3860"/>
    <w:rsid w:val="00216D13"/>
    <w:rsid w:val="002676F5"/>
    <w:rsid w:val="00290E5F"/>
    <w:rsid w:val="00297B33"/>
    <w:rsid w:val="002B3AFA"/>
    <w:rsid w:val="002F5958"/>
    <w:rsid w:val="003050B4"/>
    <w:rsid w:val="003354CE"/>
    <w:rsid w:val="0036058F"/>
    <w:rsid w:val="003D5716"/>
    <w:rsid w:val="004050E6"/>
    <w:rsid w:val="004057CA"/>
    <w:rsid w:val="004124A2"/>
    <w:rsid w:val="00451D22"/>
    <w:rsid w:val="004950B1"/>
    <w:rsid w:val="004A0912"/>
    <w:rsid w:val="004D1743"/>
    <w:rsid w:val="004F7ACE"/>
    <w:rsid w:val="00503C30"/>
    <w:rsid w:val="00510E97"/>
    <w:rsid w:val="00516885"/>
    <w:rsid w:val="00521B98"/>
    <w:rsid w:val="00551F4D"/>
    <w:rsid w:val="00571482"/>
    <w:rsid w:val="005B115B"/>
    <w:rsid w:val="005D25F8"/>
    <w:rsid w:val="006017EC"/>
    <w:rsid w:val="00610CBA"/>
    <w:rsid w:val="00620AA5"/>
    <w:rsid w:val="00631480"/>
    <w:rsid w:val="006F41A6"/>
    <w:rsid w:val="00704C3A"/>
    <w:rsid w:val="00723463"/>
    <w:rsid w:val="00745E27"/>
    <w:rsid w:val="00770CC1"/>
    <w:rsid w:val="00776B64"/>
    <w:rsid w:val="007833A7"/>
    <w:rsid w:val="007A3763"/>
    <w:rsid w:val="007C6ED8"/>
    <w:rsid w:val="007F05C7"/>
    <w:rsid w:val="00807F11"/>
    <w:rsid w:val="00832E39"/>
    <w:rsid w:val="0083399D"/>
    <w:rsid w:val="0084740A"/>
    <w:rsid w:val="008629A9"/>
    <w:rsid w:val="008745A4"/>
    <w:rsid w:val="00887234"/>
    <w:rsid w:val="00897010"/>
    <w:rsid w:val="008C14F5"/>
    <w:rsid w:val="008C26E2"/>
    <w:rsid w:val="008D5477"/>
    <w:rsid w:val="008D7537"/>
    <w:rsid w:val="0091037B"/>
    <w:rsid w:val="00911477"/>
    <w:rsid w:val="00912D71"/>
    <w:rsid w:val="00913CAE"/>
    <w:rsid w:val="009416A0"/>
    <w:rsid w:val="00956DC2"/>
    <w:rsid w:val="00993435"/>
    <w:rsid w:val="009C7BD8"/>
    <w:rsid w:val="009F0351"/>
    <w:rsid w:val="00A61734"/>
    <w:rsid w:val="00A753E5"/>
    <w:rsid w:val="00B22603"/>
    <w:rsid w:val="00B703A5"/>
    <w:rsid w:val="00B837B4"/>
    <w:rsid w:val="00BB5244"/>
    <w:rsid w:val="00BE7AFE"/>
    <w:rsid w:val="00C04D8B"/>
    <w:rsid w:val="00C15BAD"/>
    <w:rsid w:val="00C16545"/>
    <w:rsid w:val="00C47982"/>
    <w:rsid w:val="00C67710"/>
    <w:rsid w:val="00C76D35"/>
    <w:rsid w:val="00CA135C"/>
    <w:rsid w:val="00CC0049"/>
    <w:rsid w:val="00CE0443"/>
    <w:rsid w:val="00D47ACD"/>
    <w:rsid w:val="00D64BFC"/>
    <w:rsid w:val="00D9435B"/>
    <w:rsid w:val="00DA185D"/>
    <w:rsid w:val="00DA65AB"/>
    <w:rsid w:val="00DD314A"/>
    <w:rsid w:val="00DE4DB9"/>
    <w:rsid w:val="00DF6ED5"/>
    <w:rsid w:val="00E00EF0"/>
    <w:rsid w:val="00E06E1E"/>
    <w:rsid w:val="00E654F6"/>
    <w:rsid w:val="00EA0019"/>
    <w:rsid w:val="00EB16B6"/>
    <w:rsid w:val="00EB1C87"/>
    <w:rsid w:val="00EE7092"/>
    <w:rsid w:val="00EF607B"/>
    <w:rsid w:val="00F11466"/>
    <w:rsid w:val="00F12615"/>
    <w:rsid w:val="00F51F2E"/>
    <w:rsid w:val="00F6119F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D6FCA5"/>
  <w15:docId w15:val="{B3F32F91-3263-405E-B0BA-E4E3FF18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654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75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4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019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ieme.elorch@orang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EMTEL(22)000042 - LS response to 3GPP SA1 on IMS emergency communication improvement – SMS</vt:lpstr>
      <vt:lpstr/>
    </vt:vector>
  </TitlesOfParts>
  <Company>ETSI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EMTEL(22)000042 - LS response to 3GPP SA1 on IMS emergency communication improvement – SMS</dc:title>
  <dc:subject/>
  <dc:creator>Orange</dc:creator>
  <cp:keywords/>
  <dc:description/>
  <cp:lastModifiedBy>23.304_CR0061R4_(Rel-17)_5G_ProSe</cp:lastModifiedBy>
  <cp:revision>3</cp:revision>
  <cp:lastPrinted>2010-12-06T15:51:00Z</cp:lastPrinted>
  <dcterms:created xsi:type="dcterms:W3CDTF">2022-03-29T05:11:00Z</dcterms:created>
  <dcterms:modified xsi:type="dcterms:W3CDTF">2022-03-29T05:12:00Z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2022-03-11T21:08:20Z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593d4b64-c130-49f4-af67-c76c45600b7f</vt:lpwstr>
  </property>
  <property fmtid="{D5CDD505-2E9C-101B-9397-08002B2CF9AE}" pid="8" name="MSIP_Label_07222825-62ea-40f3-96b5-5375c07996e2_ContentBits">
    <vt:lpwstr>0</vt:lpwstr>
  </property>
</Properties>
</file>